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61D8" w14:textId="6CEFBFB9" w:rsidR="00F268F4" w:rsidRDefault="00F268F4" w:rsidP="00F268F4">
      <w:r>
        <w:t xml:space="preserve">Quality Clause 240502 - Welding/Brazing/NDT, AWS or ASME </w:t>
      </w:r>
      <w:r w:rsidRPr="00F268F4">
        <w:t>(07/01/2025 - Rev A)</w:t>
      </w:r>
    </w:p>
    <w:p w14:paraId="3B478AFF" w14:textId="14360A3C" w:rsidR="00F268F4" w:rsidRDefault="00F268F4" w:rsidP="00F268F4">
      <w:r>
        <w:t>Welder/</w:t>
      </w:r>
      <w:proofErr w:type="spellStart"/>
      <w:r>
        <w:t>Brazer</w:t>
      </w:r>
      <w:proofErr w:type="spellEnd"/>
      <w:r>
        <w:t xml:space="preserve"> Qualification: All welders/</w:t>
      </w:r>
      <w:proofErr w:type="spellStart"/>
      <w:r>
        <w:t>brazers</w:t>
      </w:r>
      <w:proofErr w:type="spellEnd"/>
      <w:r>
        <w:t xml:space="preserve"> and procedures shall be qualified in</w:t>
      </w:r>
      <w:r>
        <w:t xml:space="preserve"> </w:t>
      </w:r>
      <w:r>
        <w:t>accordance with AWS D1.1/D1.1M, ASME code/standard or ABS standards as defined by</w:t>
      </w:r>
      <w:r>
        <w:t xml:space="preserve"> </w:t>
      </w:r>
      <w:r>
        <w:t>the</w:t>
      </w:r>
      <w:r>
        <w:t xml:space="preserve"> </w:t>
      </w:r>
      <w:r>
        <w:t xml:space="preserve">drawing. Procedures shall be approved by </w:t>
      </w:r>
      <w:r>
        <w:t>Bird Johnson Propeller Company</w:t>
      </w:r>
      <w:r>
        <w:t xml:space="preserve"> prior to welding/brazing.</w:t>
      </w:r>
    </w:p>
    <w:p w14:paraId="7B35DEF7" w14:textId="77777777" w:rsidR="00F268F4" w:rsidRDefault="00F268F4" w:rsidP="00F268F4">
      <w:r>
        <w:t>Welding/Brazing: All welding/brazing shall be performed in accordance with AWS D1.1/D1.1M</w:t>
      </w:r>
      <w:r>
        <w:t xml:space="preserve"> </w:t>
      </w:r>
      <w:r>
        <w:t>or applicable ABS or ASME code.</w:t>
      </w:r>
    </w:p>
    <w:p w14:paraId="6F3E789A" w14:textId="0F505466" w:rsidR="00F268F4" w:rsidRDefault="00F268F4" w:rsidP="00F268F4">
      <w:r>
        <w:t>Non-Destructive Testing (NDT): Unless otherwise specified by the drawing or standard, all</w:t>
      </w:r>
      <w:r>
        <w:t xml:space="preserve"> </w:t>
      </w:r>
      <w:r>
        <w:t>welds/brazes shall be VT inspected (documented) at a minimum. All welds shall meet the</w:t>
      </w:r>
      <w:r>
        <w:t xml:space="preserve"> </w:t>
      </w:r>
      <w:r>
        <w:t>Visual Inspection criteria of Mil-Std-2035A Class 1. The Visual Inspection criteria of Mil</w:t>
      </w:r>
      <w:r>
        <w:t xml:space="preserve"> </w:t>
      </w:r>
      <w:r>
        <w:t>Std-2035A takes precedent over the criteria of AWS D1.1/D1.1M.</w:t>
      </w:r>
    </w:p>
    <w:p w14:paraId="4F2EF1F8" w14:textId="18122493" w:rsidR="00F268F4" w:rsidRDefault="00F268F4" w:rsidP="00F268F4">
      <w:r>
        <w:t>NDT Personnel: Personnel performing NDT shall be qualified in accordance with the AWS</w:t>
      </w:r>
      <w:r>
        <w:t xml:space="preserve"> </w:t>
      </w:r>
      <w:r>
        <w:t xml:space="preserve">D1.1/D1.1M standard or </w:t>
      </w:r>
      <w:r>
        <w:t>another</w:t>
      </w:r>
      <w:r>
        <w:t xml:space="preserve"> recognized standard.</w:t>
      </w:r>
    </w:p>
    <w:p w14:paraId="0D987B5A" w14:textId="00450D3D" w:rsidR="00F268F4" w:rsidRDefault="00F268F4" w:rsidP="00F268F4">
      <w:r>
        <w:t>Acceptance Criteria: Acceptance criteria for NDT of welds shall be as required by drawing</w:t>
      </w:r>
      <w:r>
        <w:t xml:space="preserve"> </w:t>
      </w:r>
      <w:r>
        <w:t>or applicable standard.</w:t>
      </w:r>
    </w:p>
    <w:p w14:paraId="63E3AC1E" w14:textId="66E89540" w:rsidR="00CA3153" w:rsidRDefault="00F268F4" w:rsidP="00F268F4">
      <w:r>
        <w:t>Procedures: Copies of applicable weld, braze and NDT procedures and personnel</w:t>
      </w:r>
      <w:r>
        <w:t xml:space="preserve"> </w:t>
      </w:r>
      <w:r>
        <w:t xml:space="preserve">qualifications shall be available to </w:t>
      </w:r>
      <w:r>
        <w:t>Bird Johnson Propeller Company</w:t>
      </w:r>
      <w:r>
        <w:t xml:space="preserve"> for review upon request.</w:t>
      </w:r>
    </w:p>
    <w:sectPr w:rsidR="00CA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F4"/>
    <w:rsid w:val="001630D1"/>
    <w:rsid w:val="007F192D"/>
    <w:rsid w:val="00A079AC"/>
    <w:rsid w:val="00CA3153"/>
    <w:rsid w:val="00F2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77C5"/>
  <w15:chartTrackingRefBased/>
  <w15:docId w15:val="{AB25C601-0C60-4883-9E86-C59D67A1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CA6698-34B0-44FE-9410-2286760355DE}"/>
</file>

<file path=customXml/itemProps2.xml><?xml version="1.0" encoding="utf-8"?>
<ds:datastoreItem xmlns:ds="http://schemas.openxmlformats.org/officeDocument/2006/customXml" ds:itemID="{6845D514-2918-40F8-B6AB-367BD25272A2}"/>
</file>

<file path=customXml/itemProps3.xml><?xml version="1.0" encoding="utf-8"?>
<ds:datastoreItem xmlns:ds="http://schemas.openxmlformats.org/officeDocument/2006/customXml" ds:itemID="{AF9E49EA-2472-4244-9706-400DFC414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2025-07-02T15:27:00Z</dcterms:created>
  <dcterms:modified xsi:type="dcterms:W3CDTF">2025-07-02T15:30:00Z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