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E8C4A" w14:textId="77777777" w:rsidR="00730F03" w:rsidRPr="00730F03" w:rsidRDefault="00730F03" w:rsidP="00730F03"/>
    <w:p w14:paraId="7278B318" w14:textId="6CA660C9" w:rsidR="00730F03" w:rsidRPr="00730F03" w:rsidRDefault="00730F03" w:rsidP="00730F03">
      <w:r w:rsidRPr="00730F03">
        <w:t>Quality Clause 242902 – Fasteners and Procurement Specifications (07/01/2025 - Rev A)</w:t>
      </w:r>
    </w:p>
    <w:p w14:paraId="1B7B931C" w14:textId="152957FE" w:rsidR="00730F03" w:rsidRPr="00730F03" w:rsidRDefault="00730F03" w:rsidP="00730F03">
      <w:r w:rsidRPr="00730F03">
        <w:t xml:space="preserve">Documentation of dimensional, chemical, physical and non-destructive tests, as required by specifications such as QQ-N-286, FF-S-86E, FF-S-200B or MIL-S-1222, must be emailed to </w:t>
      </w:r>
      <w:hyperlink r:id="rId4" w:history="1">
        <w:r w:rsidRPr="00730F03">
          <w:rPr>
            <w:rStyle w:val="Hyperlink"/>
          </w:rPr>
          <w:t>BirdJohnsonCerts@fmdefense.com</w:t>
        </w:r>
      </w:hyperlink>
      <w:r w:rsidRPr="00730F03">
        <w:t xml:space="preserve"> with the purchase order (PO) number and part number referenced in the email subject line in the following format: “Documentation for PO XXXXXXXXXX, Part Number YYYYYYYYY”. </w:t>
      </w:r>
    </w:p>
    <w:p w14:paraId="73019DDD" w14:textId="50D9B1DC" w:rsidR="00730F03" w:rsidRPr="00730F03" w:rsidRDefault="00730F03" w:rsidP="00730F03">
      <w:r w:rsidRPr="00730F03">
        <w:t xml:space="preserve">Documentation (including hard copy and faxed documents when requested by </w:t>
      </w:r>
      <w:r>
        <w:t>Bird Johnson Propeller Company</w:t>
      </w:r>
      <w:r w:rsidRPr="00730F03">
        <w:t xml:space="preserve">) must be legible and of reproducible quality. Files cannot contain macros or executables. No hard copy certifications are required to accompany the shipment. </w:t>
      </w:r>
    </w:p>
    <w:p w14:paraId="201228B0" w14:textId="77777777" w:rsidR="00730F03" w:rsidRPr="00730F03" w:rsidRDefault="00730F03" w:rsidP="00730F03">
      <w:r w:rsidRPr="00730F03">
        <w:t xml:space="preserve">In accordance with MIL-DTL-18240, Type N, locking device, if specified, shall be a nylon plug/pellet inserted in a drilled hole for the appropriate size fastener. MIL-DTL-18240 does not apply to fastener sizes not covered in the MIL specification. Patch/strip locking elements are specifically prohibited. </w:t>
      </w:r>
    </w:p>
    <w:p w14:paraId="04DA1640" w14:textId="73AFB616" w:rsidR="00CA3153" w:rsidRDefault="00730F03" w:rsidP="00730F03">
      <w:r w:rsidRPr="00730F03">
        <w:t>Fasteners shall be packaged and preserved in a manner appropriate to prevent any damage to the threads or other working surfaces during shipment. In addition, all bolts with a major thread diameter greater than 1/2", as well as all Monel bolts (regardless of size), require individual thread protection.</w:t>
      </w:r>
    </w:p>
    <w:sectPr w:rsidR="00CA3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03"/>
    <w:rsid w:val="001630D1"/>
    <w:rsid w:val="00730F03"/>
    <w:rsid w:val="007F192D"/>
    <w:rsid w:val="00A079AC"/>
    <w:rsid w:val="00CA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15CF2"/>
  <w15:chartTrackingRefBased/>
  <w15:docId w15:val="{931EC40E-B153-4A83-8067-8D31C83D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F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F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F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F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F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F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F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F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F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F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F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F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F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F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F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F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0F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4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rdJohnsonCerts@fmdefense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2E0EBF68F8840B730077DED97E0E3" ma:contentTypeVersion="17" ma:contentTypeDescription="Create a new document." ma:contentTypeScope="" ma:versionID="e16348d734fae407e89f4b0d515cd035">
  <xsd:schema xmlns:xsd="http://www.w3.org/2001/XMLSchema" xmlns:xs="http://www.w3.org/2001/XMLSchema" xmlns:p="http://schemas.microsoft.com/office/2006/metadata/properties" xmlns:ns2="0d371765-6366-4a7e-81f1-2dbf2322e32f" xmlns:ns3="c9b12b3c-cc75-4861-8cea-9b1385625eaa" targetNamespace="http://schemas.microsoft.com/office/2006/metadata/properties" ma:root="true" ma:fieldsID="5e75f73ba2633d3f6bf6ba57c1c6216f" ns2:_="" ns3:_="">
    <xsd:import namespace="0d371765-6366-4a7e-81f1-2dbf2322e32f"/>
    <xsd:import namespace="c9b12b3c-cc75-4861-8cea-9b1385625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1765-6366-4a7e-81f1-2dbf2322e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d78054-2f39-478c-894f-e7d1d38bd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2b3c-cc75-4861-8cea-9b138562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0ab2d3a-2a03-4e11-b337-5c2ec82bebf7}" ma:internalName="TaxCatchAll" ma:showField="CatchAllData" ma:web="c9b12b3c-cc75-4861-8cea-9b1385625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12b3c-cc75-4861-8cea-9b1385625eaa" xsi:nil="true"/>
    <lcf76f155ced4ddcb4097134ff3c332f xmlns="0d371765-6366-4a7e-81f1-2dbf2322e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A52AAD-7F39-496E-8126-DB6F4CC804C3}"/>
</file>

<file path=customXml/itemProps2.xml><?xml version="1.0" encoding="utf-8"?>
<ds:datastoreItem xmlns:ds="http://schemas.openxmlformats.org/officeDocument/2006/customXml" ds:itemID="{471190FE-F830-41AF-AD40-803606A590B7}"/>
</file>

<file path=customXml/itemProps3.xml><?xml version="1.0" encoding="utf-8"?>
<ds:datastoreItem xmlns:ds="http://schemas.openxmlformats.org/officeDocument/2006/customXml" ds:itemID="{C19287EC-D306-40F6-ABA1-4BD187A07C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Cahir, Sean</dc:creator>
  <cp:keywords/>
  <dc:description/>
  <cp:lastModifiedBy>Cahir, Sean</cp:lastModifiedBy>
  <cp:revision>1</cp:revision>
  <dcterms:created xsi:type="dcterms:W3CDTF">2025-07-02T17:50:00Z</dcterms:created>
  <dcterms:modified xsi:type="dcterms:W3CDTF">2025-07-02T17:54:00Z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0x0101000C52E0EBF68F8840B730077DED97E0E3</vt:lpwstr>
  </property>
</Properties>
</file>