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D26C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Quality Clause 243900 - Health, Safety &amp; Environmental Requirements (07/01/2025 - Rev A)</w:t>
      </w:r>
    </w:p>
    <w:p w14:paraId="7B372A53" w14:textId="736A438F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0E5FAD0A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1) Suppliers, contractors, and sales personnel are required to wear ANSI-approved</w:t>
      </w:r>
    </w:p>
    <w:p w14:paraId="077E07EB" w14:textId="1392B568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 xml:space="preserve">eye protection and </w:t>
      </w:r>
      <w:r w:rsidRPr="0076217C">
        <w:rPr>
          <w:rFonts w:cs="Courier New"/>
          <w:color w:val="000000"/>
          <w:kern w:val="0"/>
        </w:rPr>
        <w:t>footwear</w:t>
      </w:r>
      <w:r w:rsidRPr="0076217C">
        <w:rPr>
          <w:rFonts w:cs="Courier New"/>
          <w:color w:val="000000"/>
          <w:kern w:val="0"/>
        </w:rPr>
        <w:t xml:space="preserve"> (safety glasses and safety shoes). This condition</w:t>
      </w:r>
    </w:p>
    <w:p w14:paraId="09026717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applies only to areas considered manufacturing and other designated areas.</w:t>
      </w:r>
    </w:p>
    <w:p w14:paraId="077BCCCC" w14:textId="3E965A20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 xml:space="preserve">2) All hazardous substances and materials delivered to or used at </w:t>
      </w:r>
      <w:r>
        <w:rPr>
          <w:rFonts w:cs="Courier New"/>
          <w:color w:val="000000"/>
          <w:kern w:val="0"/>
        </w:rPr>
        <w:t xml:space="preserve">Bird Johnson Propeller Company </w:t>
      </w:r>
      <w:r w:rsidRPr="0076217C">
        <w:rPr>
          <w:rFonts w:cs="Courier New"/>
          <w:color w:val="000000"/>
          <w:kern w:val="0"/>
        </w:rPr>
        <w:t>facilities shall be appropriately labeled. Labels shall be undamaged, easily</w:t>
      </w:r>
    </w:p>
    <w:p w14:paraId="336C58E5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readable and firmly affixed to the material and/or shipping container. Labels</w:t>
      </w:r>
    </w:p>
    <w:p w14:paraId="5E9B182A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shall indicate the material hazard level using the Globally Harmonized System</w:t>
      </w:r>
    </w:p>
    <w:p w14:paraId="7EFAEE54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(GHS) as represented in the associated Safety Data Sheet (SDS).</w:t>
      </w:r>
    </w:p>
    <w:p w14:paraId="7B95FC01" w14:textId="10A0CB4E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 xml:space="preserve">3) Safety Data Sheets (SDS’s) shall be emailed to </w:t>
      </w:r>
      <w:hyperlink r:id="rId4" w:history="1">
        <w:r w:rsidRPr="0076217C">
          <w:rPr>
            <w:rStyle w:val="Hyperlink"/>
            <w:rFonts w:cs="Courier New"/>
            <w:kern w:val="0"/>
          </w:rPr>
          <w:t>BirdJohnsonCerts@fmdefense.com</w:t>
        </w:r>
      </w:hyperlink>
      <w:r w:rsidRPr="0076217C">
        <w:rPr>
          <w:rFonts w:cs="Courier New"/>
          <w:color w:val="0000FF"/>
          <w:kern w:val="0"/>
        </w:rPr>
        <w:t xml:space="preserve"> </w:t>
      </w:r>
      <w:r w:rsidRPr="0076217C">
        <w:rPr>
          <w:rFonts w:cs="Courier New"/>
          <w:color w:val="000000"/>
          <w:kern w:val="0"/>
        </w:rPr>
        <w:t>with</w:t>
      </w:r>
    </w:p>
    <w:p w14:paraId="43F1BD5B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the email subject line as follows: “SDS for (</w:t>
      </w:r>
      <w:r w:rsidRPr="0076217C">
        <w:rPr>
          <w:rFonts w:cs="Courier New"/>
          <w:i/>
          <w:iCs/>
          <w:color w:val="000000"/>
          <w:kern w:val="0"/>
        </w:rPr>
        <w:t>insert chemical name</w:t>
      </w:r>
      <w:r w:rsidRPr="0076217C">
        <w:rPr>
          <w:rFonts w:cs="Courier New"/>
          <w:color w:val="000000"/>
          <w:kern w:val="0"/>
        </w:rPr>
        <w:t>) on PO</w:t>
      </w:r>
    </w:p>
    <w:p w14:paraId="2BFA23CD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XXXXXXXXXX”.</w:t>
      </w:r>
    </w:p>
    <w:p w14:paraId="401D8786" w14:textId="7A9D8B6C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4) This must be done prior to delivery or use of a chemical or material at Bird-Johnson Propeller Company</w:t>
      </w:r>
      <w:r>
        <w:rPr>
          <w:rFonts w:cs="Courier New"/>
          <w:color w:val="000000"/>
          <w:kern w:val="0"/>
        </w:rPr>
        <w:t xml:space="preserve"> </w:t>
      </w:r>
      <w:r w:rsidRPr="0076217C">
        <w:rPr>
          <w:rFonts w:cs="Courier New"/>
          <w:color w:val="000000"/>
          <w:kern w:val="0"/>
        </w:rPr>
        <w:t>facilities. The chemical name, manufacturer, and part number shall be</w:t>
      </w:r>
    </w:p>
    <w:p w14:paraId="47E4E36A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referenced in the email subject line. The SDS shall accompany all chemicals and</w:t>
      </w:r>
    </w:p>
    <w:p w14:paraId="32F53B24" w14:textId="1434B2EE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 xml:space="preserve">materials delivered to or used at </w:t>
      </w:r>
      <w:r>
        <w:rPr>
          <w:rFonts w:cs="Courier New"/>
          <w:color w:val="000000"/>
          <w:kern w:val="0"/>
        </w:rPr>
        <w:t>Bird Johnson Propeller Company</w:t>
      </w:r>
      <w:r w:rsidRPr="0076217C">
        <w:rPr>
          <w:rFonts w:cs="Courier New"/>
          <w:color w:val="000000"/>
          <w:kern w:val="0"/>
        </w:rPr>
        <w:t xml:space="preserve"> facilities.</w:t>
      </w:r>
    </w:p>
    <w:p w14:paraId="04EAA18F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5) The SDS shall provide, at a minimum, detailed information for the chemical or</w:t>
      </w:r>
    </w:p>
    <w:p w14:paraId="38449762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material regarding the physical properties, health hazards, exposure limits,</w:t>
      </w:r>
    </w:p>
    <w:p w14:paraId="3A70596D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exposure symptoms, spill handling procedures, first aid, health effects,</w:t>
      </w:r>
    </w:p>
    <w:p w14:paraId="032387BD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toxicological data, and all other elements required under the GHS program.</w:t>
      </w:r>
    </w:p>
    <w:p w14:paraId="051B08AC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6) Any vendor who supplies chemicals to perform services or other disciplines shall</w:t>
      </w:r>
    </w:p>
    <w:p w14:paraId="79286C00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remove unused chemicals from the site, including empty containers, in accordance</w:t>
      </w:r>
    </w:p>
    <w:p w14:paraId="1EC431B5" w14:textId="77777777" w:rsidR="0076217C" w:rsidRPr="0076217C" w:rsidRDefault="0076217C" w:rsidP="0076217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76217C">
        <w:rPr>
          <w:rFonts w:cs="Courier New"/>
          <w:color w:val="000000"/>
          <w:kern w:val="0"/>
        </w:rPr>
        <w:t>with all associated transportation and environmental, health, and safety</w:t>
      </w:r>
    </w:p>
    <w:p w14:paraId="32019DEA" w14:textId="67B39EBB" w:rsidR="00CA3153" w:rsidRPr="0076217C" w:rsidRDefault="0076217C" w:rsidP="0076217C">
      <w:r w:rsidRPr="0076217C">
        <w:rPr>
          <w:rFonts w:cs="Courier New"/>
          <w:color w:val="000000"/>
          <w:kern w:val="0"/>
        </w:rPr>
        <w:t>regulations.</w:t>
      </w:r>
    </w:p>
    <w:sectPr w:rsidR="00CA3153" w:rsidRPr="0076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7C"/>
    <w:rsid w:val="001630D1"/>
    <w:rsid w:val="0076217C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EF28"/>
  <w15:chartTrackingRefBased/>
  <w15:docId w15:val="{EBA4AFD0-745C-4FF2-BCEB-69DDE74D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1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59CB7-CEFB-489A-B8B1-BACF92A431D1}"/>
</file>

<file path=customXml/itemProps2.xml><?xml version="1.0" encoding="utf-8"?>
<ds:datastoreItem xmlns:ds="http://schemas.openxmlformats.org/officeDocument/2006/customXml" ds:itemID="{2D6149F4-515B-4433-80D8-463F1F790BFE}"/>
</file>

<file path=customXml/itemProps3.xml><?xml version="1.0" encoding="utf-8"?>
<ds:datastoreItem xmlns:ds="http://schemas.openxmlformats.org/officeDocument/2006/customXml" ds:itemID="{B328C287-E922-4BAD-A9EB-AC02820A5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2025-07-02T18:10:00Z</dcterms:created>
  <dcterms:modified xsi:type="dcterms:W3CDTF">2025-07-02T18:13:00Z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